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12451" w14:textId="77777777" w:rsidR="00DC2DDE" w:rsidRDefault="00F32F70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261674A4" wp14:editId="46859071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444E64DD" w14:textId="77777777" w:rsidR="00DC2DDE" w:rsidRDefault="00F32F70">
                            <w:pPr>
                              <w:pStyle w:val="aff8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0E804F33" w14:textId="77777777" w:rsidR="00DC2DDE" w:rsidRDefault="00F32F70">
                            <w:pPr>
                              <w:pStyle w:val="aff8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1674A4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444E64DD" w14:textId="77777777" w:rsidR="00DC2DDE" w:rsidRDefault="00F32F70">
                      <w:pPr>
                        <w:pStyle w:val="aff8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0E804F33" w14:textId="77777777" w:rsidR="00DC2DDE" w:rsidRDefault="00F32F70">
                      <w:pPr>
                        <w:pStyle w:val="aff8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D03293A" wp14:editId="4D51584E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5EAE785" w14:textId="77777777" w:rsidR="00DC2DDE" w:rsidRDefault="00F32F70">
                            <w:pPr>
                              <w:pStyle w:val="aff8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1FC090B1" w14:textId="77777777" w:rsidR="00DC2DDE" w:rsidRDefault="00F32F70">
                            <w:pPr>
                              <w:pStyle w:val="aff8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D03293A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05EAE785" w14:textId="77777777" w:rsidR="00DC2DDE" w:rsidRDefault="00F32F70">
                      <w:pPr>
                        <w:pStyle w:val="aff8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1FC090B1" w14:textId="77777777" w:rsidR="00DC2DDE" w:rsidRDefault="00F32F70">
                      <w:pPr>
                        <w:pStyle w:val="aff8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4B5980E" wp14:editId="05972443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54B77993" w14:textId="77777777" w:rsidR="00DC2DDE" w:rsidRDefault="00F32F70">
                            <w:pPr>
                              <w:pStyle w:val="aff8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C2F813" wp14:editId="21B3C01B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B5980E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54B77993" w14:textId="77777777" w:rsidR="00DC2DDE" w:rsidRDefault="00F32F70">
                      <w:pPr>
                        <w:pStyle w:val="aff8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BC2F813" wp14:editId="21B3C01B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78EAFAC8" w14:textId="77777777" w:rsidR="00DC2DDE" w:rsidRDefault="00DC2DDE">
      <w:pPr>
        <w:ind w:firstLine="0"/>
        <w:jc w:val="center"/>
        <w:rPr>
          <w:b/>
          <w:sz w:val="10"/>
          <w:lang w:val="en-US"/>
        </w:rPr>
      </w:pPr>
    </w:p>
    <w:p w14:paraId="69A3D62C" w14:textId="77777777" w:rsidR="00DC2DDE" w:rsidRDefault="00DC2DDE">
      <w:pPr>
        <w:pStyle w:val="1"/>
        <w:ind w:firstLine="0"/>
        <w:rPr>
          <w:rFonts w:ascii="Times New Roman" w:hAnsi="Times New Roman"/>
          <w:sz w:val="36"/>
        </w:rPr>
      </w:pPr>
    </w:p>
    <w:p w14:paraId="4D5C3837" w14:textId="77777777" w:rsidR="00DC2DDE" w:rsidRDefault="00F32F7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1256C348" wp14:editId="258E69B0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7397D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65E574D6" w14:textId="77777777" w:rsidR="00DC2DDE" w:rsidRDefault="00DC2DDE">
      <w:pPr>
        <w:pStyle w:val="14"/>
        <w:spacing w:line="240" w:lineRule="auto"/>
        <w:ind w:firstLine="0"/>
        <w:jc w:val="center"/>
        <w:rPr>
          <w:sz w:val="28"/>
        </w:rPr>
      </w:pPr>
    </w:p>
    <w:p w14:paraId="2EC0344C" w14:textId="77777777" w:rsidR="00DC2DDE" w:rsidRDefault="00F32F70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6379582E" wp14:editId="4138D559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642971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1EA3196F" w14:textId="77777777" w:rsidR="00DC2DDE" w:rsidRDefault="00DC2DDE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DC2DDE" w14:paraId="30A39DEB" w14:textId="77777777">
        <w:trPr>
          <w:trHeight w:val="291"/>
        </w:trPr>
        <w:tc>
          <w:tcPr>
            <w:tcW w:w="4057" w:type="dxa"/>
          </w:tcPr>
          <w:p w14:paraId="72137849" w14:textId="77777777" w:rsidR="00DC2DDE" w:rsidRDefault="00F32F70">
            <w:pPr>
              <w:ind w:hanging="142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29</w:t>
            </w:r>
          </w:p>
        </w:tc>
        <w:tc>
          <w:tcPr>
            <w:tcW w:w="2418" w:type="dxa"/>
          </w:tcPr>
          <w:p w14:paraId="6FFA74DD" w14:textId="77777777" w:rsidR="00DC2DDE" w:rsidRDefault="00DC2DDE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7662354C" w14:textId="77777777" w:rsidR="00DC2DDE" w:rsidRDefault="00F32F7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№ 42-р</w:t>
            </w:r>
          </w:p>
        </w:tc>
      </w:tr>
    </w:tbl>
    <w:p w14:paraId="0FEE1D36" w14:textId="77777777" w:rsidR="00DC2DDE" w:rsidRDefault="00F32F70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</w:t>
      </w:r>
      <w:r>
        <w:rPr>
          <w:color w:val="000000"/>
          <w:sz w:val="28"/>
        </w:rPr>
        <w:t>н-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3CE3561E" w14:textId="77777777" w:rsidR="00DC2DDE" w:rsidRDefault="00DC2DDE">
      <w:pPr>
        <w:widowControl w:val="0"/>
        <w:rPr>
          <w:sz w:val="28"/>
          <w:szCs w:val="28"/>
        </w:rPr>
      </w:pPr>
    </w:p>
    <w:p w14:paraId="786B8AE5" w14:textId="77777777" w:rsidR="00DC2DDE" w:rsidRDefault="00DC2DDE">
      <w:pPr>
        <w:widowControl w:val="0"/>
        <w:rPr>
          <w:sz w:val="28"/>
          <w:szCs w:val="28"/>
        </w:rPr>
      </w:pPr>
    </w:p>
    <w:p w14:paraId="50BC76C4" w14:textId="25DE71C7" w:rsidR="00DC2DDE" w:rsidRDefault="00F32F70" w:rsidP="00E5669E">
      <w:pPr>
        <w:widowControl w:val="0"/>
        <w:rPr>
          <w:rFonts w:eastAsiaTheme="minorHAnsi"/>
          <w:sz w:val="28"/>
          <w:szCs w:val="28"/>
          <w:lang w:val="mn-MN" w:eastAsia="en-US"/>
        </w:rPr>
      </w:pPr>
      <w:r>
        <w:rPr>
          <w:bCs/>
          <w:sz w:val="28"/>
          <w:szCs w:val="28"/>
          <w:lang w:val="mn-MN"/>
        </w:rPr>
        <w:t xml:space="preserve">Буряад Уласай </w:t>
      </w:r>
      <w:r>
        <w:rPr>
          <w:bCs/>
          <w:sz w:val="28"/>
          <w:szCs w:val="28"/>
        </w:rPr>
        <w:t>Конституции</w:t>
      </w:r>
      <w:r>
        <w:rPr>
          <w:bCs/>
          <w:sz w:val="28"/>
          <w:szCs w:val="28"/>
          <w:lang w:val="mn-MN"/>
        </w:rPr>
        <w:t xml:space="preserve">н 93-дахи статьягай </w:t>
      </w:r>
      <w:r>
        <w:rPr>
          <w:bCs/>
          <w:sz w:val="28"/>
          <w:szCs w:val="28"/>
        </w:rPr>
        <w:t xml:space="preserve">«з» </w:t>
      </w:r>
      <w:r>
        <w:rPr>
          <w:bCs/>
          <w:sz w:val="28"/>
          <w:szCs w:val="28"/>
          <w:lang w:val="mn-MN"/>
        </w:rPr>
        <w:t>пунктаар,</w:t>
      </w:r>
      <w:r>
        <w:rPr>
          <w:bCs/>
          <w:sz w:val="28"/>
          <w:szCs w:val="28"/>
        </w:rPr>
        <w:t xml:space="preserve"> «</w:t>
      </w:r>
      <w:r>
        <w:rPr>
          <w:bCs/>
          <w:sz w:val="28"/>
          <w:szCs w:val="28"/>
          <w:lang w:val="mn-MN"/>
        </w:rPr>
        <w:t>Буряад Уласай Засагай газар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 1995.06.21-эй </w:t>
      </w:r>
      <w:r w:rsidR="00E5669E">
        <w:rPr>
          <w:bCs/>
          <w:sz w:val="28"/>
          <w:szCs w:val="28"/>
        </w:rPr>
        <w:t xml:space="preserve">  </w:t>
      </w:r>
      <w:r>
        <w:rPr>
          <w:bCs/>
          <w:sz w:val="28"/>
          <w:szCs w:val="28"/>
        </w:rPr>
        <w:t>№ 140-</w:t>
      </w:r>
      <w:r>
        <w:rPr>
          <w:bCs/>
          <w:sz w:val="28"/>
          <w:szCs w:val="28"/>
          <w:lang w:val="en-US"/>
        </w:rPr>
        <w:t>I</w:t>
      </w:r>
      <w:r>
        <w:rPr>
          <w:bCs/>
          <w:sz w:val="28"/>
          <w:szCs w:val="28"/>
          <w:lang w:val="mn-MN"/>
        </w:rPr>
        <w:t xml:space="preserve"> Хуулиин 22-дохи статьягай </w:t>
      </w:r>
      <w:r>
        <w:rPr>
          <w:bCs/>
          <w:sz w:val="28"/>
          <w:szCs w:val="28"/>
        </w:rPr>
        <w:t xml:space="preserve">«и» </w:t>
      </w:r>
      <w:r>
        <w:rPr>
          <w:bCs/>
          <w:sz w:val="28"/>
          <w:szCs w:val="28"/>
          <w:lang w:val="mn-MN"/>
        </w:rPr>
        <w:t xml:space="preserve">пунктаар, </w:t>
      </w:r>
      <w:r>
        <w:rPr>
          <w:bCs/>
          <w:sz w:val="28"/>
          <w:szCs w:val="28"/>
        </w:rPr>
        <w:t>«</w:t>
      </w:r>
      <w:r>
        <w:rPr>
          <w:bCs/>
          <w:sz w:val="28"/>
          <w:szCs w:val="28"/>
          <w:lang w:val="mn-MN"/>
        </w:rPr>
        <w:t>Буряад Уласай гүрэнэй зөөриие хүтэлбэриин гол заршамууд тухай</w:t>
      </w:r>
      <w:r>
        <w:rPr>
          <w:bCs/>
          <w:sz w:val="28"/>
          <w:szCs w:val="28"/>
        </w:rPr>
        <w:t>»</w:t>
      </w:r>
      <w:r>
        <w:rPr>
          <w:bCs/>
          <w:sz w:val="28"/>
          <w:szCs w:val="28"/>
          <w:lang w:val="mn-MN"/>
        </w:rPr>
        <w:t xml:space="preserve"> гэһэн Буряад Уласай</w:t>
      </w:r>
      <w:r>
        <w:rPr>
          <w:bCs/>
          <w:sz w:val="28"/>
          <w:szCs w:val="28"/>
        </w:rPr>
        <w:t xml:space="preserve"> 2000</w:t>
      </w:r>
      <w:r>
        <w:rPr>
          <w:bCs/>
          <w:sz w:val="28"/>
          <w:szCs w:val="28"/>
          <w:lang w:val="mn-MN"/>
        </w:rPr>
        <w:t>.01.28-ай</w:t>
      </w:r>
      <w:r>
        <w:rPr>
          <w:bCs/>
          <w:sz w:val="28"/>
          <w:szCs w:val="28"/>
        </w:rPr>
        <w:t xml:space="preserve"> № 343-</w:t>
      </w:r>
      <w:r>
        <w:rPr>
          <w:bCs/>
          <w:sz w:val="28"/>
          <w:szCs w:val="28"/>
          <w:lang w:val="en-US"/>
        </w:rPr>
        <w:t>II</w:t>
      </w:r>
      <w:r>
        <w:rPr>
          <w:bCs/>
          <w:sz w:val="28"/>
          <w:szCs w:val="28"/>
          <w:lang w:val="mn-MN"/>
        </w:rPr>
        <w:t xml:space="preserve"> Хуулиин 8-дахи статьягаар хүт</w:t>
      </w:r>
      <w:r>
        <w:rPr>
          <w:bCs/>
          <w:sz w:val="28"/>
          <w:szCs w:val="28"/>
          <w:lang w:val="mn-MN"/>
        </w:rPr>
        <w:t xml:space="preserve">элбэрилэн, «Буряад Уласай гүрэнэй зөөри хүтэлбэриин газарнуудые Буряад Уласай гүрэнэй болон нютагай засагай бусад эдлэл руу дамжуулга тухай болон гүрэнэй болон нютагай засагай зөөриин бусад газарнуудые Буряад Уласай гүрэнэй </w:t>
      </w:r>
      <w:r>
        <w:rPr>
          <w:bCs/>
          <w:sz w:val="28"/>
          <w:szCs w:val="28"/>
          <w:lang w:val="mn-MN"/>
        </w:rPr>
        <w:t>эдлэл руу гү, али Буряад Уласай</w:t>
      </w:r>
      <w:r>
        <w:rPr>
          <w:bCs/>
          <w:sz w:val="28"/>
          <w:szCs w:val="28"/>
          <w:lang w:val="mn-MN"/>
        </w:rPr>
        <w:t xml:space="preserve"> нютагай засагай байгууламжанууд руу тушаан абалган тухай» гэһэн 2004.02.24-эй №637-III Хуулитай зохилдуулан, </w:t>
      </w:r>
      <w:r>
        <w:rPr>
          <w:rFonts w:eastAsia="Calibri"/>
          <w:bCs/>
          <w:sz w:val="28"/>
          <w:szCs w:val="28"/>
          <w:lang w:val="mn-MN" w:eastAsia="en-US"/>
        </w:rPr>
        <w:t>«</w:t>
      </w:r>
      <w:bookmarkStart w:id="0" w:name="_Hlk187763771"/>
      <w:r>
        <w:rPr>
          <w:rFonts w:eastAsia="Calibri"/>
          <w:bCs/>
          <w:sz w:val="28"/>
          <w:szCs w:val="28"/>
          <w:lang w:val="mn-MN" w:eastAsia="en-US"/>
        </w:rPr>
        <w:t>Ив</w:t>
      </w:r>
      <w:r>
        <w:rPr>
          <w:rFonts w:eastAsia="Calibri"/>
          <w:bCs/>
          <w:sz w:val="28"/>
          <w:szCs w:val="28"/>
          <w:lang w:eastAsia="en-US"/>
        </w:rPr>
        <w:t>а</w:t>
      </w:r>
      <w:r>
        <w:rPr>
          <w:rFonts w:eastAsia="Calibri"/>
          <w:bCs/>
          <w:sz w:val="28"/>
          <w:szCs w:val="28"/>
          <w:lang w:val="mn-MN" w:eastAsia="en-US"/>
        </w:rPr>
        <w:t>лг</w:t>
      </w:r>
      <w:bookmarkEnd w:id="0"/>
      <w:r>
        <w:rPr>
          <w:rFonts w:eastAsia="Calibri"/>
          <w:bCs/>
          <w:sz w:val="28"/>
          <w:szCs w:val="28"/>
          <w:lang w:val="mn-MN" w:eastAsia="en-US"/>
        </w:rPr>
        <w:t xml:space="preserve">ын аймаг» гэһэн нютагай засагай байгууламжын һунгамалнуудай Зүблэлэй </w:t>
      </w:r>
      <w:r>
        <w:rPr>
          <w:rFonts w:eastAsia="Calibri"/>
          <w:bCs/>
          <w:sz w:val="28"/>
          <w:szCs w:val="28"/>
          <w:lang w:val="mn-MN" w:eastAsia="en-US"/>
        </w:rPr>
        <w:t xml:space="preserve">2024.11.19-эй №123, 2024.12.25-ай </w:t>
      </w:r>
      <w:r>
        <w:rPr>
          <w:rFonts w:eastAsia="Calibri"/>
          <w:bCs/>
          <w:sz w:val="28"/>
          <w:szCs w:val="28"/>
          <w:lang w:eastAsia="en-US"/>
        </w:rPr>
        <w:t>№136</w:t>
      </w:r>
      <w:r>
        <w:rPr>
          <w:rFonts w:eastAsia="Calibri"/>
          <w:bCs/>
          <w:sz w:val="28"/>
          <w:szCs w:val="28"/>
          <w:lang w:val="mn-MN" w:eastAsia="en-US"/>
        </w:rPr>
        <w:t xml:space="preserve"> </w:t>
      </w:r>
      <w:r>
        <w:rPr>
          <w:rFonts w:eastAsia="Calibri"/>
          <w:bCs/>
          <w:sz w:val="28"/>
          <w:szCs w:val="28"/>
          <w:lang w:val="mn-MN" w:eastAsia="en-US"/>
        </w:rPr>
        <w:t>шиидхэбэри,</w:t>
      </w:r>
      <w:r>
        <w:rPr>
          <w:rFonts w:eastAsiaTheme="minorHAnsi"/>
          <w:sz w:val="28"/>
          <w:szCs w:val="28"/>
          <w:lang w:val="mn-MN" w:eastAsia="en-US"/>
        </w:rPr>
        <w:t xml:space="preserve"> «Хүн зониие ниигэм</w:t>
      </w:r>
      <w:r>
        <w:rPr>
          <w:rFonts w:eastAsiaTheme="minorHAnsi"/>
          <w:sz w:val="28"/>
          <w:szCs w:val="28"/>
          <w:lang w:val="mn-MN" w:eastAsia="en-US"/>
        </w:rPr>
        <w:t xml:space="preserve">эй талаар дэмжэлтын түб» гэһэн уласай гүрэнэй эмхи зургаанай </w:t>
      </w:r>
      <w:r>
        <w:rPr>
          <w:rFonts w:eastAsiaTheme="minorHAnsi"/>
          <w:sz w:val="28"/>
          <w:szCs w:val="28"/>
          <w:lang w:val="mn-MN" w:eastAsia="en-US"/>
        </w:rPr>
        <w:t xml:space="preserve">шууд хүтэлбэриһээ 2024.12.25-ай </w:t>
      </w:r>
      <w:r>
        <w:rPr>
          <w:rFonts w:eastAsia="Calibri"/>
          <w:sz w:val="28"/>
          <w:szCs w:val="28"/>
          <w:lang w:val="mn-MN" w:eastAsia="en-US"/>
        </w:rPr>
        <w:t>№5871</w:t>
      </w:r>
      <w:r>
        <w:rPr>
          <w:rFonts w:eastAsiaTheme="minorHAnsi"/>
          <w:sz w:val="28"/>
          <w:szCs w:val="28"/>
          <w:lang w:val="mn-MN" w:eastAsia="en-US"/>
        </w:rPr>
        <w:t xml:space="preserve"> арсалтануудые хараадаа абан: </w:t>
      </w:r>
    </w:p>
    <w:p w14:paraId="6925158B" w14:textId="77777777" w:rsidR="00DC2DDE" w:rsidRDefault="00DC2DDE" w:rsidP="00E5669E">
      <w:pPr>
        <w:widowControl w:val="0"/>
        <w:rPr>
          <w:bCs/>
          <w:sz w:val="28"/>
          <w:szCs w:val="28"/>
        </w:rPr>
      </w:pPr>
    </w:p>
    <w:p w14:paraId="4EB85541" w14:textId="0DAABE87" w:rsidR="00DC2DDE" w:rsidRDefault="00F32F70" w:rsidP="00E5669E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Cs/>
          <w:sz w:val="28"/>
          <w:szCs w:val="28"/>
          <w:lang w:val="mn-MN"/>
        </w:rPr>
        <w:t>Тус захирамжын хабсаргалтада хэлэгдэһэн зөөри (саашадаа</w:t>
      </w:r>
      <w:r w:rsidR="00E566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-</w:t>
      </w:r>
      <w:r w:rsidR="00E5669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 xml:space="preserve">Зөөри) ямаршье түлбэригүйгөөр </w:t>
      </w:r>
      <w:r>
        <w:rPr>
          <w:rFonts w:eastAsiaTheme="minorHAnsi"/>
          <w:sz w:val="28"/>
          <w:szCs w:val="28"/>
          <w:lang w:val="mn-MN" w:eastAsia="en-US"/>
        </w:rPr>
        <w:t>«Хүн зониие ниигэмэй талаар дэмжэлты</w:t>
      </w:r>
      <w:r>
        <w:rPr>
          <w:rFonts w:eastAsiaTheme="minorHAnsi"/>
          <w:sz w:val="28"/>
          <w:szCs w:val="28"/>
          <w:lang w:val="mn-MN" w:eastAsia="en-US"/>
        </w:rPr>
        <w:t xml:space="preserve">н түб» гэһэн Буряад Уласай </w:t>
      </w:r>
      <w:r>
        <w:rPr>
          <w:rFonts w:eastAsiaTheme="minorHAnsi"/>
          <w:sz w:val="28"/>
          <w:szCs w:val="28"/>
          <w:lang w:val="mn-MN" w:eastAsia="en-US"/>
        </w:rPr>
        <w:t xml:space="preserve">гүрэнэй уласай эмхи зургаанай </w:t>
      </w:r>
      <w:r>
        <w:rPr>
          <w:rFonts w:eastAsiaTheme="minorHAnsi"/>
          <w:sz w:val="28"/>
          <w:szCs w:val="28"/>
          <w:lang w:val="mn-MN" w:eastAsia="en-US"/>
        </w:rPr>
        <w:t xml:space="preserve">шууд хүтэлбэриин эрхэ хүсэндөө байһан хуули ёһонуудаар тогтоогдоһон гуримаар дүүрэһэн хойно энэ Зөөри Буряад Уласай гүрэнэй эдлэлһээ </w:t>
      </w:r>
      <w:r>
        <w:rPr>
          <w:rFonts w:eastAsia="Calibri"/>
          <w:bCs/>
          <w:sz w:val="28"/>
          <w:szCs w:val="28"/>
          <w:lang w:val="mn-MN" w:eastAsia="en-US"/>
        </w:rPr>
        <w:t xml:space="preserve">«Ивалгын аймаг» гэһэн нютагай засагай байгууламжын </w:t>
      </w:r>
      <w:r>
        <w:rPr>
          <w:rFonts w:eastAsia="Calibri"/>
          <w:bCs/>
          <w:sz w:val="28"/>
          <w:szCs w:val="28"/>
          <w:lang w:val="mn-MN" w:eastAsia="en-US"/>
        </w:rPr>
        <w:t>зөөри руу да</w:t>
      </w:r>
      <w:r>
        <w:rPr>
          <w:rFonts w:eastAsia="Calibri"/>
          <w:bCs/>
          <w:sz w:val="28"/>
          <w:szCs w:val="28"/>
          <w:lang w:val="mn-MN" w:eastAsia="en-US"/>
        </w:rPr>
        <w:t>мжуулха.</w:t>
      </w:r>
    </w:p>
    <w:p w14:paraId="10AB7DB3" w14:textId="77777777" w:rsidR="00DC2DDE" w:rsidRDefault="00DC2DDE" w:rsidP="00E5669E">
      <w:pPr>
        <w:widowControl w:val="0"/>
        <w:rPr>
          <w:bCs/>
          <w:sz w:val="28"/>
          <w:szCs w:val="28"/>
        </w:rPr>
      </w:pPr>
    </w:p>
    <w:p w14:paraId="1E0202C3" w14:textId="2F71953E" w:rsidR="00DC2DDE" w:rsidRDefault="00F32F70" w:rsidP="00E5669E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mn-MN"/>
        </w:rPr>
        <w:t>Буряад Уласай Эд зөөриин болон газарай харилсаануудай яаманда</w:t>
      </w:r>
      <w:r>
        <w:rPr>
          <w:bCs/>
          <w:sz w:val="28"/>
          <w:szCs w:val="28"/>
        </w:rPr>
        <w:t xml:space="preserve"> (Д.Г. </w:t>
      </w:r>
      <w:proofErr w:type="spellStart"/>
      <w:r>
        <w:rPr>
          <w:bCs/>
          <w:sz w:val="28"/>
          <w:szCs w:val="28"/>
        </w:rPr>
        <w:t>Булнаев</w:t>
      </w:r>
      <w:proofErr w:type="spellEnd"/>
      <w:r>
        <w:rPr>
          <w:bCs/>
          <w:sz w:val="28"/>
          <w:szCs w:val="28"/>
        </w:rPr>
        <w:t xml:space="preserve">) </w:t>
      </w:r>
      <w:r>
        <w:rPr>
          <w:bCs/>
          <w:sz w:val="28"/>
          <w:szCs w:val="28"/>
          <w:lang w:val="mn-MN"/>
        </w:rPr>
        <w:t xml:space="preserve">тус захирамжын хүсэндөө ороһон үдэрһөө хоёр һарын туршада </w:t>
      </w:r>
      <w:r>
        <w:rPr>
          <w:rFonts w:eastAsia="Calibri"/>
          <w:sz w:val="28"/>
          <w:szCs w:val="28"/>
          <w:lang w:eastAsia="en-US"/>
        </w:rPr>
        <w:t>«</w:t>
      </w:r>
      <w:r>
        <w:rPr>
          <w:rFonts w:eastAsia="Calibri"/>
          <w:sz w:val="28"/>
          <w:szCs w:val="28"/>
          <w:lang w:val="mn-MN" w:eastAsia="en-US"/>
        </w:rPr>
        <w:t>Хүн зониие ниигэмэй талаар хамгаалгын түб</w:t>
      </w:r>
      <w:r>
        <w:rPr>
          <w:rFonts w:eastAsia="Calibri"/>
          <w:sz w:val="28"/>
          <w:szCs w:val="28"/>
          <w:lang w:eastAsia="en-US"/>
        </w:rPr>
        <w:t xml:space="preserve">» </w:t>
      </w:r>
      <w:r>
        <w:rPr>
          <w:rFonts w:eastAsia="Calibri"/>
          <w:sz w:val="28"/>
          <w:szCs w:val="28"/>
          <w:lang w:val="mn-MN" w:eastAsia="en-US"/>
        </w:rPr>
        <w:t xml:space="preserve">гэһэн улас түрын гүрэнэй </w:t>
      </w:r>
      <w:r>
        <w:rPr>
          <w:bCs/>
          <w:sz w:val="28"/>
          <w:szCs w:val="28"/>
          <w:lang w:val="mn-MN"/>
        </w:rPr>
        <w:t xml:space="preserve">эмхиин энэ зөөреэр шууд </w:t>
      </w:r>
      <w:r>
        <w:rPr>
          <w:bCs/>
          <w:sz w:val="28"/>
          <w:szCs w:val="28"/>
          <w:lang w:val="mn-MN"/>
        </w:rPr>
        <w:t>хүтэлбэриин эрхэ дүүргэлгээр болон тэрэниие Буряад Уласай гүрэнэй зөөриһөө</w:t>
      </w:r>
      <w:r>
        <w:rPr>
          <w:bCs/>
          <w:sz w:val="28"/>
          <w:szCs w:val="28"/>
          <w:lang w:val="mn-MN"/>
        </w:rPr>
        <w:t xml:space="preserve"> нютагай засагай байгууламжын зөөри руу дамжуулгаар үйлэнүүдые хүсэндөө байһан хуули ёһонуудаар тогтоогдоһон гуримаар </w:t>
      </w:r>
      <w:r>
        <w:rPr>
          <w:bCs/>
          <w:sz w:val="28"/>
          <w:szCs w:val="28"/>
          <w:lang w:val="mn-MN"/>
        </w:rPr>
        <w:t>тус захирамжын 1-дэхи пункттай зохилдуулан бэелүүлхэ</w:t>
      </w:r>
      <w:r>
        <w:rPr>
          <w:bCs/>
          <w:sz w:val="28"/>
          <w:szCs w:val="28"/>
        </w:rPr>
        <w:t>.</w:t>
      </w:r>
    </w:p>
    <w:p w14:paraId="4E30B84C" w14:textId="77777777" w:rsidR="00DC2DDE" w:rsidRDefault="00DC2DDE" w:rsidP="00E5669E">
      <w:pPr>
        <w:widowControl w:val="0"/>
        <w:rPr>
          <w:bCs/>
          <w:sz w:val="28"/>
          <w:szCs w:val="28"/>
        </w:rPr>
      </w:pPr>
    </w:p>
    <w:p w14:paraId="3E1B240F" w14:textId="77777777" w:rsidR="00DC2DDE" w:rsidRDefault="00F32F70" w:rsidP="00E5669E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bCs/>
          <w:sz w:val="28"/>
          <w:szCs w:val="28"/>
          <w:lang w:val="mn-MN"/>
        </w:rPr>
        <w:t xml:space="preserve">Тус </w:t>
      </w:r>
      <w:r>
        <w:rPr>
          <w:bCs/>
          <w:sz w:val="28"/>
          <w:szCs w:val="28"/>
          <w:lang w:val="mn-MN"/>
        </w:rPr>
        <w:t xml:space="preserve">захирамжые бэелүүлгын шалгалта Буряад Уласай </w:t>
      </w:r>
      <w:r>
        <w:rPr>
          <w:bCs/>
          <w:sz w:val="28"/>
          <w:szCs w:val="28"/>
          <w:lang w:val="mn-MN"/>
        </w:rPr>
        <w:lastRenderedPageBreak/>
        <w:t xml:space="preserve">Толгойлогшын Хиналтын хороондо </w:t>
      </w:r>
      <w:r>
        <w:rPr>
          <w:bCs/>
          <w:sz w:val="28"/>
          <w:szCs w:val="28"/>
        </w:rPr>
        <w:t>(Ю.А. Петров)</w:t>
      </w:r>
      <w:r>
        <w:rPr>
          <w:bCs/>
          <w:sz w:val="28"/>
          <w:szCs w:val="28"/>
          <w:lang w:val="mn-MN"/>
        </w:rPr>
        <w:t xml:space="preserve"> даалгаха</w:t>
      </w:r>
      <w:r>
        <w:rPr>
          <w:bCs/>
          <w:sz w:val="28"/>
          <w:szCs w:val="28"/>
        </w:rPr>
        <w:t>.</w:t>
      </w:r>
    </w:p>
    <w:p w14:paraId="3243353B" w14:textId="77777777" w:rsidR="00DC2DDE" w:rsidRDefault="00DC2DDE" w:rsidP="00E5669E">
      <w:pPr>
        <w:widowControl w:val="0"/>
        <w:rPr>
          <w:bCs/>
          <w:sz w:val="28"/>
          <w:szCs w:val="28"/>
        </w:rPr>
      </w:pPr>
    </w:p>
    <w:p w14:paraId="575DF3D8" w14:textId="77777777" w:rsidR="00DC2DDE" w:rsidRDefault="00F32F70" w:rsidP="00E5669E">
      <w:pPr>
        <w:widowContro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>
        <w:rPr>
          <w:bCs/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bCs/>
          <w:sz w:val="28"/>
          <w:szCs w:val="28"/>
        </w:rPr>
        <w:t xml:space="preserve"> </w:t>
      </w:r>
    </w:p>
    <w:p w14:paraId="76762389" w14:textId="77777777" w:rsidR="00DC2DDE" w:rsidRDefault="00DC2DDE">
      <w:pPr>
        <w:widowControl w:val="0"/>
        <w:rPr>
          <w:sz w:val="28"/>
          <w:szCs w:val="28"/>
        </w:rPr>
      </w:pPr>
    </w:p>
    <w:p w14:paraId="2D3E3B3A" w14:textId="71E28648" w:rsidR="00DC2DDE" w:rsidRDefault="00DC2DDE">
      <w:pPr>
        <w:widowControl w:val="0"/>
        <w:rPr>
          <w:sz w:val="28"/>
          <w:szCs w:val="28"/>
        </w:rPr>
      </w:pPr>
    </w:p>
    <w:p w14:paraId="4772EEAC" w14:textId="32C3A4D5" w:rsidR="00DC2DDE" w:rsidRDefault="00DC2DDE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DC2DDE" w14:paraId="0BC739C0" w14:textId="77777777">
        <w:tc>
          <w:tcPr>
            <w:tcW w:w="4113" w:type="dxa"/>
          </w:tcPr>
          <w:p w14:paraId="33D530BA" w14:textId="77777777" w:rsidR="00E5669E" w:rsidRDefault="00F32F70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1F3B04B8" w14:textId="42C8FE6B" w:rsidR="00DC2DDE" w:rsidRDefault="00F32F70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3630BE37" w14:textId="1A466674" w:rsidR="00DC2DDE" w:rsidRDefault="00E5669E">
            <w:pPr>
              <w:widowControl w:val="0"/>
              <w:ind w:firstLine="0"/>
              <w:rPr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0" distR="0" simplePos="0" relativeHeight="251658240" behindDoc="0" locked="0" layoutInCell="1" allowOverlap="1" wp14:anchorId="3C5D7BBE" wp14:editId="0B0A574A">
                  <wp:simplePos x="0" y="0"/>
                  <wp:positionH relativeFrom="column">
                    <wp:posOffset>275590</wp:posOffset>
                  </wp:positionH>
                  <wp:positionV relativeFrom="page">
                    <wp:posOffset>-288925</wp:posOffset>
                  </wp:positionV>
                  <wp:extent cx="1493520" cy="1389380"/>
                  <wp:effectExtent l="0" t="0" r="0" b="0"/>
                  <wp:wrapNone/>
                  <wp:docPr id="1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9515" t="18507" r="58723" b="569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1389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6FE26BD" w14:textId="77777777" w:rsidR="00DC2DDE" w:rsidRDefault="00DC2DDE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F20E392" w14:textId="77777777" w:rsidR="00DC2DDE" w:rsidRDefault="00F32F70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74FF28D4" w14:textId="77777777" w:rsidR="00DC2DDE" w:rsidRDefault="00DC2DDE">
      <w:pPr>
        <w:ind w:firstLine="0"/>
      </w:pPr>
    </w:p>
    <w:p w14:paraId="7BCE420D" w14:textId="77777777" w:rsidR="00DC2DDE" w:rsidRDefault="00DC2DDE">
      <w:pPr>
        <w:ind w:firstLine="0"/>
      </w:pPr>
    </w:p>
    <w:p w14:paraId="32C8E270" w14:textId="77777777" w:rsidR="00DC2DDE" w:rsidRDefault="00DC2DDE">
      <w:pPr>
        <w:ind w:firstLine="0"/>
      </w:pPr>
    </w:p>
    <w:p w14:paraId="5FA3A3F3" w14:textId="77777777" w:rsidR="00DC2DDE" w:rsidRDefault="00DC2DDE">
      <w:pPr>
        <w:ind w:firstLine="0"/>
      </w:pPr>
    </w:p>
    <w:p w14:paraId="23D58323" w14:textId="77777777" w:rsidR="00DC2DDE" w:rsidRDefault="00DC2DDE">
      <w:pPr>
        <w:ind w:firstLine="0"/>
      </w:pPr>
    </w:p>
    <w:p w14:paraId="511491BB" w14:textId="77777777" w:rsidR="00DC2DDE" w:rsidRDefault="00DC2DDE">
      <w:pPr>
        <w:ind w:firstLine="0"/>
      </w:pPr>
    </w:p>
    <w:p w14:paraId="1D279FBB" w14:textId="77777777" w:rsidR="00DC2DDE" w:rsidRDefault="00DC2DDE">
      <w:pPr>
        <w:ind w:firstLine="0"/>
      </w:pPr>
    </w:p>
    <w:p w14:paraId="142798E3" w14:textId="77777777" w:rsidR="00DC2DDE" w:rsidRDefault="00DC2DDE">
      <w:pPr>
        <w:ind w:firstLine="0"/>
      </w:pPr>
    </w:p>
    <w:p w14:paraId="4E20E8AC" w14:textId="77777777" w:rsidR="00DC2DDE" w:rsidRDefault="00DC2DDE">
      <w:pPr>
        <w:ind w:firstLine="0"/>
      </w:pPr>
    </w:p>
    <w:p w14:paraId="5F8AEEC4" w14:textId="77777777" w:rsidR="00DC2DDE" w:rsidRDefault="00DC2DDE">
      <w:pPr>
        <w:ind w:firstLine="0"/>
      </w:pPr>
    </w:p>
    <w:p w14:paraId="6FF6BEB3" w14:textId="19FD663F" w:rsidR="00DC2DDE" w:rsidRDefault="00E5669E">
      <w:pPr>
        <w:ind w:firstLine="0"/>
      </w:pPr>
      <w:r>
        <w:t>*</w:t>
      </w:r>
      <w:proofErr w:type="spellStart"/>
      <w:r>
        <w:t>Хабсаргалта</w:t>
      </w:r>
      <w:proofErr w:type="spellEnd"/>
      <w:r>
        <w:t xml:space="preserve"> </w:t>
      </w:r>
      <w:proofErr w:type="spellStart"/>
      <w:r>
        <w:t>ород</w:t>
      </w:r>
      <w:proofErr w:type="spellEnd"/>
      <w:r>
        <w:t xml:space="preserve"> </w:t>
      </w:r>
      <w:proofErr w:type="spellStart"/>
      <w:r>
        <w:t>хэлэн</w:t>
      </w:r>
      <w:proofErr w:type="spellEnd"/>
      <w:r>
        <w:t xml:space="preserve"> </w:t>
      </w:r>
      <w:proofErr w:type="spellStart"/>
      <w:r>
        <w:t>дээрэ</w:t>
      </w:r>
      <w:proofErr w:type="spellEnd"/>
      <w:r>
        <w:t xml:space="preserve"> </w:t>
      </w:r>
      <w:proofErr w:type="spellStart"/>
      <w:r>
        <w:t>үгтэнэ</w:t>
      </w:r>
      <w:proofErr w:type="spellEnd"/>
    </w:p>
    <w:p w14:paraId="67FECFA3" w14:textId="77777777" w:rsidR="00DC2DDE" w:rsidRDefault="00DC2DDE">
      <w:pPr>
        <w:ind w:firstLine="0"/>
      </w:pPr>
    </w:p>
    <w:p w14:paraId="35708EBC" w14:textId="77777777" w:rsidR="00DC2DDE" w:rsidRDefault="00DC2DDE">
      <w:pPr>
        <w:ind w:firstLine="0"/>
      </w:pPr>
    </w:p>
    <w:p w14:paraId="3A209911" w14:textId="77777777" w:rsidR="00DC2DDE" w:rsidRDefault="00DC2DDE">
      <w:pPr>
        <w:ind w:firstLine="0"/>
      </w:pPr>
    </w:p>
    <w:p w14:paraId="0F9CE1B1" w14:textId="77777777" w:rsidR="00DC2DDE" w:rsidRDefault="00DC2DDE">
      <w:pPr>
        <w:ind w:firstLine="0"/>
      </w:pPr>
    </w:p>
    <w:p w14:paraId="108B05D7" w14:textId="77777777" w:rsidR="00DC2DDE" w:rsidRDefault="00DC2DDE">
      <w:pPr>
        <w:ind w:firstLine="0"/>
      </w:pPr>
    </w:p>
    <w:p w14:paraId="406BC7F8" w14:textId="77777777" w:rsidR="00DC2DDE" w:rsidRDefault="00DC2DDE">
      <w:pPr>
        <w:ind w:firstLine="0"/>
      </w:pPr>
    </w:p>
    <w:p w14:paraId="01E35E26" w14:textId="77777777" w:rsidR="00DC2DDE" w:rsidRDefault="00DC2DDE">
      <w:pPr>
        <w:ind w:firstLine="0"/>
      </w:pPr>
    </w:p>
    <w:p w14:paraId="0A9F7E3F" w14:textId="77777777" w:rsidR="00DC2DDE" w:rsidRDefault="00DC2DDE">
      <w:pPr>
        <w:ind w:firstLine="0"/>
      </w:pPr>
    </w:p>
    <w:p w14:paraId="23BAF156" w14:textId="77777777" w:rsidR="00DC2DDE" w:rsidRDefault="00DC2DDE">
      <w:pPr>
        <w:ind w:firstLine="0"/>
      </w:pPr>
    </w:p>
    <w:p w14:paraId="55C92E6C" w14:textId="77777777" w:rsidR="00DC2DDE" w:rsidRDefault="00DC2DDE">
      <w:pPr>
        <w:ind w:firstLine="0"/>
      </w:pPr>
    </w:p>
    <w:p w14:paraId="2206CD0D" w14:textId="77777777" w:rsidR="00DC2DDE" w:rsidRDefault="00DC2DDE">
      <w:pPr>
        <w:ind w:firstLine="0"/>
      </w:pPr>
    </w:p>
    <w:p w14:paraId="79F5256A" w14:textId="77777777" w:rsidR="00DC2DDE" w:rsidRDefault="00DC2DDE">
      <w:pPr>
        <w:ind w:firstLine="0"/>
      </w:pPr>
    </w:p>
    <w:p w14:paraId="4CA94E77" w14:textId="77777777" w:rsidR="00DC2DDE" w:rsidRDefault="00DC2DDE">
      <w:pPr>
        <w:ind w:firstLine="0"/>
      </w:pPr>
    </w:p>
    <w:p w14:paraId="163407EB" w14:textId="47CAE4D4" w:rsidR="00DC2DDE" w:rsidRDefault="00DC2DDE">
      <w:pPr>
        <w:ind w:firstLine="0"/>
      </w:pPr>
    </w:p>
    <w:p w14:paraId="4DB96C8F" w14:textId="5D869818" w:rsidR="00E5669E" w:rsidRDefault="00E5669E">
      <w:pPr>
        <w:ind w:firstLine="0"/>
      </w:pPr>
    </w:p>
    <w:p w14:paraId="0F85AB03" w14:textId="15FE40D9" w:rsidR="00E5669E" w:rsidRDefault="00E5669E">
      <w:pPr>
        <w:ind w:firstLine="0"/>
      </w:pPr>
    </w:p>
    <w:p w14:paraId="560A857E" w14:textId="6CB0299B" w:rsidR="00E5669E" w:rsidRDefault="00E5669E">
      <w:pPr>
        <w:ind w:firstLine="0"/>
      </w:pPr>
    </w:p>
    <w:p w14:paraId="3D3922A9" w14:textId="53F370E7" w:rsidR="00E5669E" w:rsidRDefault="00E5669E">
      <w:pPr>
        <w:ind w:firstLine="0"/>
      </w:pPr>
    </w:p>
    <w:p w14:paraId="3D3F4102" w14:textId="3EADC391" w:rsidR="00E5669E" w:rsidRDefault="00E5669E">
      <w:pPr>
        <w:ind w:firstLine="0"/>
      </w:pPr>
    </w:p>
    <w:p w14:paraId="2B346359" w14:textId="13D426B9" w:rsidR="00E5669E" w:rsidRDefault="00E5669E">
      <w:pPr>
        <w:ind w:firstLine="0"/>
      </w:pPr>
    </w:p>
    <w:p w14:paraId="4CDE556F" w14:textId="08804F15" w:rsidR="00E5669E" w:rsidRDefault="00E5669E">
      <w:pPr>
        <w:ind w:firstLine="0"/>
      </w:pPr>
    </w:p>
    <w:p w14:paraId="3D667E3E" w14:textId="2005F168" w:rsidR="00E5669E" w:rsidRDefault="00E5669E">
      <w:pPr>
        <w:ind w:firstLine="0"/>
      </w:pPr>
    </w:p>
    <w:p w14:paraId="1F0AF74D" w14:textId="02BE1A9F" w:rsidR="00E5669E" w:rsidRDefault="00E5669E">
      <w:pPr>
        <w:ind w:firstLine="0"/>
      </w:pPr>
    </w:p>
    <w:p w14:paraId="520FEA7A" w14:textId="47A32450" w:rsidR="00E5669E" w:rsidRDefault="00E5669E">
      <w:pPr>
        <w:ind w:firstLine="0"/>
      </w:pPr>
    </w:p>
    <w:p w14:paraId="58B4E14F" w14:textId="77777777" w:rsidR="00E5669E" w:rsidRDefault="00E5669E">
      <w:pPr>
        <w:ind w:firstLine="0"/>
      </w:pPr>
    </w:p>
    <w:p w14:paraId="6520904B" w14:textId="77777777" w:rsidR="00DC2DDE" w:rsidRDefault="00F32F70">
      <w:pPr>
        <w:ind w:firstLine="0"/>
      </w:pPr>
      <w:r>
        <w:t>___________________</w:t>
      </w:r>
    </w:p>
    <w:p w14:paraId="2D4C89DA" w14:textId="77777777" w:rsidR="00DC2DDE" w:rsidRDefault="00F32F70">
      <w:pPr>
        <w:ind w:firstLine="0"/>
      </w:pPr>
      <w:r>
        <w:rPr>
          <w:lang w:val="mn-MN"/>
        </w:rPr>
        <w:t>Эдэй засагай болон газарай харилсаануудай яаман түлэб бэлдэбэ</w:t>
      </w:r>
    </w:p>
    <w:p w14:paraId="6C514CA8" w14:textId="77777777" w:rsidR="00DC2DDE" w:rsidRDefault="00F32F70">
      <w:pPr>
        <w:ind w:firstLine="0"/>
      </w:pPr>
      <w:r>
        <w:t>тел. 21-52-05</w:t>
      </w:r>
    </w:p>
    <w:p w14:paraId="05F6A86B" w14:textId="77777777" w:rsidR="00DC2DDE" w:rsidRPr="00E5669E" w:rsidRDefault="00DC2DDE">
      <w:pPr>
        <w:ind w:firstLine="0"/>
        <w:rPr>
          <w:sz w:val="16"/>
          <w:szCs w:val="16"/>
        </w:rPr>
      </w:pPr>
    </w:p>
    <w:p w14:paraId="0FBB78D0" w14:textId="22EC1D3E" w:rsidR="00DC2DDE" w:rsidRDefault="00F32F70" w:rsidP="00E5669E">
      <w:pPr>
        <w:ind w:firstLine="0"/>
      </w:pPr>
      <w:r>
        <w:t>га2</w:t>
      </w:r>
    </w:p>
    <w:sectPr w:rsidR="00DC2DDE" w:rsidSect="00E5669E">
      <w:headerReference w:type="default" r:id="rId9"/>
      <w:headerReference w:type="first" r:id="rId10"/>
      <w:pgSz w:w="11906" w:h="16838"/>
      <w:pgMar w:top="1418" w:right="1057" w:bottom="1134" w:left="1701" w:header="709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EBA65" w14:textId="77777777" w:rsidR="00F32F70" w:rsidRDefault="00F32F70">
      <w:r>
        <w:separator/>
      </w:r>
    </w:p>
  </w:endnote>
  <w:endnote w:type="continuationSeparator" w:id="0">
    <w:p w14:paraId="480EDAAB" w14:textId="77777777" w:rsidR="00F32F70" w:rsidRDefault="00F32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3FCEA" w14:textId="77777777" w:rsidR="00F32F70" w:rsidRDefault="00F32F70">
      <w:r>
        <w:separator/>
      </w:r>
    </w:p>
  </w:footnote>
  <w:footnote w:type="continuationSeparator" w:id="0">
    <w:p w14:paraId="77A4304E" w14:textId="77777777" w:rsidR="00F32F70" w:rsidRDefault="00F32F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87660" w14:textId="77777777" w:rsidR="00DC2DDE" w:rsidRDefault="00F32F70">
    <w:pPr>
      <w:pStyle w:val="afd"/>
      <w:jc w:val="center"/>
    </w:pPr>
    <w:r>
      <w:fldChar w:fldCharType="begin"/>
    </w:r>
    <w:r>
      <w:instrText>PAGE</w:instrText>
    </w:r>
    <w:r>
      <w:fldChar w:fldCharType="separate"/>
    </w:r>
    <w:r>
      <w:t>16</w:t>
    </w:r>
    <w:r>
      <w:fldChar w:fldCharType="end"/>
    </w:r>
  </w:p>
  <w:p w14:paraId="0F21FA33" w14:textId="77777777" w:rsidR="00DC2DDE" w:rsidRDefault="00DC2DDE">
    <w:pPr>
      <w:pStyle w:val="af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E1D02" w14:textId="77777777" w:rsidR="00DC2DDE" w:rsidRDefault="00DC2DDE">
    <w:pPr>
      <w:pStyle w:val="afd"/>
    </w:pPr>
  </w:p>
  <w:p w14:paraId="482BC12C" w14:textId="77777777" w:rsidR="00DC2DDE" w:rsidRDefault="00DC2DDE">
    <w:pPr>
      <w:pStyle w:val="af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2DDE"/>
    <w:rsid w:val="00DC2DDE"/>
    <w:rsid w:val="00E5669E"/>
    <w:rsid w:val="00F3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04594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B4CCA"/>
    <w:pPr>
      <w:keepNext/>
      <w:widowControl w:val="0"/>
      <w:ind w:firstLine="0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qFormat/>
    <w:rsid w:val="008B4CCA"/>
    <w:pPr>
      <w:keepNext/>
      <w:widowControl w:val="0"/>
      <w:ind w:firstLine="0"/>
      <w:jc w:val="center"/>
      <w:outlineLvl w:val="4"/>
    </w:pPr>
    <w:rPr>
      <w:sz w:val="28"/>
      <w:szCs w:val="20"/>
    </w:rPr>
  </w:style>
  <w:style w:type="paragraph" w:styleId="6">
    <w:name w:val="heading 6"/>
    <w:basedOn w:val="a"/>
    <w:next w:val="a"/>
    <w:qFormat/>
    <w:rsid w:val="008B4CCA"/>
    <w:pPr>
      <w:keepNext/>
      <w:widowControl w:val="0"/>
      <w:ind w:firstLine="0"/>
      <w:outlineLvl w:val="5"/>
    </w:pPr>
  </w:style>
  <w:style w:type="paragraph" w:styleId="7">
    <w:name w:val="heading 7"/>
    <w:basedOn w:val="a"/>
    <w:next w:val="a"/>
    <w:qFormat/>
    <w:rsid w:val="008B4CCA"/>
    <w:pPr>
      <w:keepNext/>
      <w:widowControl w:val="0"/>
      <w:ind w:firstLine="0"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qFormat/>
    <w:rsid w:val="008B4CCA"/>
    <w:pPr>
      <w:keepNext/>
      <w:widowControl w:val="0"/>
      <w:ind w:firstLine="0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8B4CCA"/>
    <w:pPr>
      <w:keepNext/>
      <w:widowControl w:val="0"/>
      <w:ind w:left="5040" w:firstLine="0"/>
      <w:jc w:val="left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0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1">
    <w:name w:val="Заголовок №3_"/>
    <w:link w:val="3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1">
    <w:name w:val="Заголовок №3 (2) + Курсив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0">
    <w:name w:val="Основной текст (5)_"/>
    <w:link w:val="51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0">
    <w:name w:val="Основной текст (6)_"/>
    <w:link w:val="61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0">
    <w:name w:val="Основной текст (7)_"/>
    <w:link w:val="7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2">
    <w:name w:val="Текст концевой сноски Знак2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character" w:customStyle="1" w:styleId="33">
    <w:name w:val="Заголовок 3 Знак"/>
    <w:basedOn w:val="a0"/>
    <w:link w:val="34"/>
    <w:qFormat/>
    <w:rsid w:val="008B4CCA"/>
    <w:rPr>
      <w:rFonts w:ascii="Times New Roman" w:eastAsia="Times New Roman" w:hAnsi="Times New Roman"/>
      <w:sz w:val="28"/>
    </w:rPr>
  </w:style>
  <w:style w:type="character" w:customStyle="1" w:styleId="51">
    <w:name w:val="Заголовок 5 Знак"/>
    <w:basedOn w:val="a0"/>
    <w:link w:val="50"/>
    <w:qFormat/>
    <w:rsid w:val="008B4CCA"/>
    <w:rPr>
      <w:rFonts w:ascii="Times New Roman" w:eastAsia="Times New Roman" w:hAnsi="Times New Roman"/>
      <w:sz w:val="28"/>
    </w:rPr>
  </w:style>
  <w:style w:type="character" w:customStyle="1" w:styleId="61">
    <w:name w:val="Заголовок 6 Знак"/>
    <w:basedOn w:val="a0"/>
    <w:link w:val="60"/>
    <w:qFormat/>
    <w:rsid w:val="008B4CCA"/>
    <w:rPr>
      <w:rFonts w:ascii="Times New Roman" w:eastAsia="Times New Roman" w:hAnsi="Times New Roman"/>
      <w:sz w:val="24"/>
      <w:szCs w:val="24"/>
    </w:rPr>
  </w:style>
  <w:style w:type="character" w:customStyle="1" w:styleId="71">
    <w:name w:val="Заголовок 7 Знак"/>
    <w:basedOn w:val="a0"/>
    <w:link w:val="70"/>
    <w:qFormat/>
    <w:rsid w:val="008B4CC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80">
    <w:name w:val="Заголовок 8 Знак"/>
    <w:basedOn w:val="a0"/>
    <w:link w:val="8"/>
    <w:qFormat/>
    <w:rsid w:val="008B4CCA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90">
    <w:name w:val="Заголовок 9 Знак"/>
    <w:basedOn w:val="a0"/>
    <w:link w:val="9"/>
    <w:qFormat/>
    <w:rsid w:val="008B4CCA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af3">
    <w:name w:val="Основной шрифт"/>
    <w:qFormat/>
    <w:rsid w:val="008B4CCA"/>
  </w:style>
  <w:style w:type="character" w:customStyle="1" w:styleId="23">
    <w:name w:val="Основной текст с отступом 2 Знак"/>
    <w:basedOn w:val="a0"/>
    <w:link w:val="24"/>
    <w:semiHidden/>
    <w:qFormat/>
    <w:rsid w:val="008B4CCA"/>
    <w:rPr>
      <w:rFonts w:ascii="Times New Roman" w:eastAsia="Times New Roman" w:hAnsi="Times New Roman"/>
      <w:sz w:val="28"/>
    </w:rPr>
  </w:style>
  <w:style w:type="character" w:customStyle="1" w:styleId="35">
    <w:name w:val="Основной текст 3 Знак"/>
    <w:basedOn w:val="a0"/>
    <w:link w:val="36"/>
    <w:semiHidden/>
    <w:qFormat/>
    <w:rsid w:val="008B4CCA"/>
    <w:rPr>
      <w:rFonts w:ascii="Times New Roman" w:eastAsia="Times New Roman" w:hAnsi="Times New Roman"/>
      <w:sz w:val="28"/>
    </w:rPr>
  </w:style>
  <w:style w:type="character" w:styleId="af4">
    <w:name w:val="page number"/>
    <w:basedOn w:val="a0"/>
    <w:semiHidden/>
    <w:qFormat/>
    <w:rsid w:val="008B4CCA"/>
  </w:style>
  <w:style w:type="character" w:customStyle="1" w:styleId="37">
    <w:name w:val="Основной текст с отступом 3 Знак"/>
    <w:basedOn w:val="a0"/>
    <w:link w:val="38"/>
    <w:semiHidden/>
    <w:qFormat/>
    <w:rsid w:val="008B4CCA"/>
    <w:rPr>
      <w:rFonts w:ascii="Times New Roman" w:eastAsia="Times New Roman" w:hAnsi="Times New Roman"/>
      <w:sz w:val="28"/>
    </w:rPr>
  </w:style>
  <w:style w:type="character" w:customStyle="1" w:styleId="25">
    <w:name w:val="Основной текст 2 Знак"/>
    <w:basedOn w:val="a0"/>
    <w:semiHidden/>
    <w:qFormat/>
    <w:rsid w:val="008B4CCA"/>
    <w:rPr>
      <w:rFonts w:ascii="Times New Roman" w:eastAsia="Times New Roman" w:hAnsi="Times New Roman"/>
      <w:sz w:val="24"/>
      <w:szCs w:val="24"/>
    </w:rPr>
  </w:style>
  <w:style w:type="character" w:styleId="af5">
    <w:name w:val="Placeholder Text"/>
    <w:basedOn w:val="a0"/>
    <w:uiPriority w:val="99"/>
    <w:semiHidden/>
    <w:qFormat/>
    <w:rsid w:val="008B4CCA"/>
    <w:rPr>
      <w:color w:val="808080"/>
    </w:rPr>
  </w:style>
  <w:style w:type="character" w:customStyle="1" w:styleId="label">
    <w:name w:val="label"/>
    <w:basedOn w:val="a0"/>
    <w:qFormat/>
    <w:rsid w:val="008B4CCA"/>
  </w:style>
  <w:style w:type="character" w:styleId="af6">
    <w:name w:val="Strong"/>
    <w:basedOn w:val="a0"/>
    <w:uiPriority w:val="22"/>
    <w:qFormat/>
    <w:rsid w:val="008B4CCA"/>
    <w:rPr>
      <w:b/>
      <w:bCs/>
    </w:rPr>
  </w:style>
  <w:style w:type="paragraph" w:styleId="af7">
    <w:name w:val="Title"/>
    <w:basedOn w:val="a"/>
    <w:next w:val="af8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8">
    <w:name w:val="Body Text"/>
    <w:basedOn w:val="a"/>
    <w:unhideWhenUsed/>
    <w:qFormat/>
    <w:rsid w:val="00820783"/>
    <w:pPr>
      <w:spacing w:after="120"/>
    </w:pPr>
  </w:style>
  <w:style w:type="paragraph" w:styleId="af9">
    <w:name w:val="List"/>
    <w:basedOn w:val="af8"/>
    <w:rPr>
      <w:rFonts w:cs="Lucida Sans"/>
    </w:rPr>
  </w:style>
  <w:style w:type="paragraph" w:styleId="afa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b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c">
    <w:name w:val="Верхний и нижний колонтитулы"/>
    <w:basedOn w:val="a"/>
    <w:qFormat/>
  </w:style>
  <w:style w:type="paragraph" w:styleId="afd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e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6">
    <w:name w:val="Основной текст2"/>
    <w:basedOn w:val="a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f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f0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f1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f2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7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2">
    <w:name w:val="Обычный3"/>
    <w:link w:val="31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3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4">
    <w:name w:val="Основной текст (3)"/>
    <w:basedOn w:val="a"/>
    <w:link w:val="33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4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8">
    <w:name w:val="Заголовок №3"/>
    <w:basedOn w:val="a"/>
    <w:link w:val="37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5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2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2">
    <w:name w:val="Основной текст (5)"/>
    <w:basedOn w:val="a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2">
    <w:name w:val="Основной текст (6)"/>
    <w:basedOn w:val="a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2">
    <w:name w:val="Основной текст (7)"/>
    <w:basedOn w:val="a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3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6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1a">
    <w:name w:val="заголовок 1"/>
    <w:basedOn w:val="a"/>
    <w:next w:val="a"/>
    <w:qFormat/>
    <w:rsid w:val="008B4CCA"/>
    <w:pPr>
      <w:widowControl w:val="0"/>
      <w:spacing w:before="240"/>
      <w:ind w:firstLine="0"/>
      <w:jc w:val="left"/>
    </w:pPr>
    <w:rPr>
      <w:rFonts w:ascii="Arial" w:hAnsi="Arial"/>
      <w:b/>
      <w:szCs w:val="20"/>
      <w:u w:val="single"/>
    </w:rPr>
  </w:style>
  <w:style w:type="paragraph" w:styleId="28">
    <w:name w:val="Body Text Indent 2"/>
    <w:basedOn w:val="a"/>
    <w:link w:val="210"/>
    <w:semiHidden/>
    <w:qFormat/>
    <w:rsid w:val="008B4CCA"/>
    <w:pPr>
      <w:widowControl w:val="0"/>
      <w:ind w:firstLine="567"/>
      <w:jc w:val="left"/>
    </w:pPr>
    <w:rPr>
      <w:sz w:val="28"/>
      <w:szCs w:val="20"/>
    </w:rPr>
  </w:style>
  <w:style w:type="paragraph" w:styleId="39">
    <w:name w:val="Body Text 3"/>
    <w:basedOn w:val="a"/>
    <w:semiHidden/>
    <w:qFormat/>
    <w:rsid w:val="008B4CCA"/>
    <w:pPr>
      <w:widowControl w:val="0"/>
      <w:ind w:firstLine="0"/>
    </w:pPr>
    <w:rPr>
      <w:sz w:val="28"/>
      <w:szCs w:val="20"/>
    </w:rPr>
  </w:style>
  <w:style w:type="paragraph" w:styleId="3a">
    <w:name w:val="Body Text Indent 3"/>
    <w:basedOn w:val="a"/>
    <w:semiHidden/>
    <w:qFormat/>
    <w:rsid w:val="008B4CCA"/>
    <w:pPr>
      <w:widowControl w:val="0"/>
    </w:pPr>
    <w:rPr>
      <w:sz w:val="28"/>
      <w:szCs w:val="20"/>
    </w:rPr>
  </w:style>
  <w:style w:type="paragraph" w:customStyle="1" w:styleId="210">
    <w:name w:val="Основной текст с отступом 2 Знак1"/>
    <w:basedOn w:val="a"/>
    <w:next w:val="a"/>
    <w:link w:val="28"/>
    <w:qFormat/>
    <w:rsid w:val="008B4CCA"/>
    <w:pPr>
      <w:keepNext/>
      <w:widowControl w:val="0"/>
      <w:ind w:firstLine="426"/>
      <w:outlineLvl w:val="1"/>
    </w:pPr>
  </w:style>
  <w:style w:type="paragraph" w:styleId="29">
    <w:name w:val="Body Text 2"/>
    <w:basedOn w:val="a"/>
    <w:semiHidden/>
    <w:qFormat/>
    <w:rsid w:val="008B4CCA"/>
    <w:pPr>
      <w:widowControl w:val="0"/>
      <w:ind w:firstLine="0"/>
    </w:pPr>
  </w:style>
  <w:style w:type="paragraph" w:customStyle="1" w:styleId="ConsNonformat">
    <w:name w:val="ConsNonformat"/>
    <w:qFormat/>
    <w:rsid w:val="008B4CCA"/>
    <w:pPr>
      <w:widowControl w:val="0"/>
    </w:pPr>
    <w:rPr>
      <w:rFonts w:ascii="Courier New" w:eastAsia="Times New Roman" w:hAnsi="Courier New"/>
      <w:sz w:val="24"/>
    </w:rPr>
  </w:style>
  <w:style w:type="paragraph" w:styleId="aff7">
    <w:name w:val="Normal (Web)"/>
    <w:basedOn w:val="a"/>
    <w:uiPriority w:val="99"/>
    <w:unhideWhenUsed/>
    <w:qFormat/>
    <w:rsid w:val="008B4CCA"/>
    <w:pPr>
      <w:spacing w:beforeAutospacing="1" w:afterAutospacing="1"/>
      <w:ind w:firstLine="0"/>
      <w:jc w:val="left"/>
    </w:pPr>
  </w:style>
  <w:style w:type="paragraph" w:customStyle="1" w:styleId="aff8">
    <w:name w:val="Содержимое врезки"/>
    <w:basedOn w:val="a"/>
    <w:qFormat/>
  </w:style>
  <w:style w:type="numbering" w:customStyle="1" w:styleId="1b">
    <w:name w:val="Нет списка1"/>
    <w:uiPriority w:val="99"/>
    <w:semiHidden/>
    <w:unhideWhenUsed/>
    <w:qFormat/>
    <w:rsid w:val="00C507BC"/>
  </w:style>
  <w:style w:type="numbering" w:customStyle="1" w:styleId="2a">
    <w:name w:val="Нет списка2"/>
    <w:uiPriority w:val="99"/>
    <w:semiHidden/>
    <w:unhideWhenUsed/>
    <w:qFormat/>
    <w:rsid w:val="00C507BC"/>
  </w:style>
  <w:style w:type="numbering" w:customStyle="1" w:styleId="36">
    <w:name w:val="Нет списка3"/>
    <w:link w:val="35"/>
    <w:uiPriority w:val="99"/>
    <w:semiHidden/>
    <w:unhideWhenUsed/>
    <w:qFormat/>
    <w:rsid w:val="008B4CCA"/>
  </w:style>
  <w:style w:type="table" w:styleId="aff9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b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b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1"/>
    <w:uiPriority w:val="39"/>
    <w:rsid w:val="008B4CCA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1C48C9-899D-4619-9D4D-DF8A64B93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347</Words>
  <Characters>1978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6</cp:revision>
  <cp:lastPrinted>2024-06-24T06:37:00Z</cp:lastPrinted>
  <dcterms:created xsi:type="dcterms:W3CDTF">2025-03-19T10:46:00Z</dcterms:created>
  <dcterms:modified xsi:type="dcterms:W3CDTF">2025-07-04T08:05:00Z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-1396064445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42-р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