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0D77C" w14:textId="77777777" w:rsidR="00E0275F" w:rsidRDefault="00467E55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7FEBD361" wp14:editId="15193384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217FF23" w14:textId="77777777" w:rsidR="00E0275F" w:rsidRDefault="00467E5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4DA3BC27" w14:textId="77777777" w:rsidR="00E0275F" w:rsidRDefault="00467E5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BD361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6217FF23" w14:textId="77777777" w:rsidR="00E0275F" w:rsidRDefault="00467E5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4DA3BC27" w14:textId="77777777" w:rsidR="00E0275F" w:rsidRDefault="00467E5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2DA0B6D" wp14:editId="01F4F81E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3FFF47E" w14:textId="77777777" w:rsidR="00E0275F" w:rsidRDefault="00467E5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1D535700" w14:textId="77777777" w:rsidR="00E0275F" w:rsidRDefault="00467E5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DA0B6D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53FFF47E" w14:textId="77777777" w:rsidR="00E0275F" w:rsidRDefault="00467E5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1D535700" w14:textId="77777777" w:rsidR="00E0275F" w:rsidRDefault="00467E5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DDF4E20" wp14:editId="6AC4E714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62F6B8" w14:textId="77777777" w:rsidR="00E0275F" w:rsidRDefault="00467E55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8B71D" wp14:editId="44E59CD1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DF4E20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4762F6B8" w14:textId="77777777" w:rsidR="00E0275F" w:rsidRDefault="00467E55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88B71D" wp14:editId="44E59CD1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33F77415" w14:textId="77777777" w:rsidR="00E0275F" w:rsidRDefault="00E0275F">
      <w:pPr>
        <w:ind w:firstLine="0"/>
        <w:jc w:val="center"/>
        <w:rPr>
          <w:b/>
          <w:sz w:val="10"/>
          <w:lang w:val="en-US"/>
        </w:rPr>
      </w:pPr>
    </w:p>
    <w:p w14:paraId="372D20C5" w14:textId="77777777" w:rsidR="00E0275F" w:rsidRDefault="00E0275F">
      <w:pPr>
        <w:pStyle w:val="1"/>
        <w:ind w:firstLine="0"/>
        <w:rPr>
          <w:rFonts w:ascii="Times New Roman" w:hAnsi="Times New Roman"/>
          <w:sz w:val="36"/>
        </w:rPr>
      </w:pPr>
    </w:p>
    <w:p w14:paraId="594F08EC" w14:textId="77777777" w:rsidR="00E0275F" w:rsidRDefault="00467E55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EE1CB13" wp14:editId="57386574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61E01B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48161A07" w14:textId="77777777" w:rsidR="00E0275F" w:rsidRDefault="00E0275F">
      <w:pPr>
        <w:pStyle w:val="14"/>
        <w:spacing w:line="240" w:lineRule="auto"/>
        <w:ind w:firstLine="0"/>
        <w:jc w:val="center"/>
        <w:rPr>
          <w:sz w:val="28"/>
        </w:rPr>
      </w:pPr>
    </w:p>
    <w:p w14:paraId="12F165A6" w14:textId="77777777" w:rsidR="00E0275F" w:rsidRDefault="00467E55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998ECE8" wp14:editId="6AC54AFC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B2822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51D54262" w14:textId="77777777" w:rsidR="00E0275F" w:rsidRDefault="00E0275F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E0275F" w14:paraId="2705E21E" w14:textId="77777777">
        <w:trPr>
          <w:trHeight w:val="291"/>
        </w:trPr>
        <w:tc>
          <w:tcPr>
            <w:tcW w:w="4057" w:type="dxa"/>
          </w:tcPr>
          <w:p w14:paraId="7D608277" w14:textId="77777777" w:rsidR="00E0275F" w:rsidRDefault="00467E55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15</w:t>
            </w:r>
          </w:p>
        </w:tc>
        <w:tc>
          <w:tcPr>
            <w:tcW w:w="2418" w:type="dxa"/>
          </w:tcPr>
          <w:p w14:paraId="7A79F967" w14:textId="77777777" w:rsidR="00E0275F" w:rsidRDefault="00E0275F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3461CD18" w14:textId="77777777" w:rsidR="00E0275F" w:rsidRDefault="00467E5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№ 10-р</w:t>
            </w:r>
          </w:p>
        </w:tc>
      </w:tr>
    </w:tbl>
    <w:p w14:paraId="27C06EEB" w14:textId="0848348F" w:rsidR="00E0275F" w:rsidRDefault="00467E55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1C6BF4EE" w14:textId="77777777" w:rsidR="00E0275F" w:rsidRDefault="00E0275F">
      <w:pPr>
        <w:widowControl w:val="0"/>
        <w:rPr>
          <w:sz w:val="28"/>
          <w:szCs w:val="28"/>
        </w:rPr>
      </w:pPr>
    </w:p>
    <w:p w14:paraId="74A013D7" w14:textId="0F94D205" w:rsidR="00E0275F" w:rsidRDefault="00467E55" w:rsidP="006817C8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2025 ондо болон 2026 ба 2027 онуудай түсэблэгдэһэн хаһада уласай бюджет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</w:t>
      </w:r>
      <w:r>
        <w:rPr>
          <w:sz w:val="28"/>
          <w:szCs w:val="28"/>
        </w:rPr>
        <w:t>2024</w:t>
      </w:r>
      <w:r>
        <w:rPr>
          <w:sz w:val="28"/>
          <w:szCs w:val="28"/>
          <w:lang w:val="mn-MN"/>
        </w:rPr>
        <w:t xml:space="preserve">.12.23-ай </w:t>
      </w:r>
      <w:r>
        <w:rPr>
          <w:sz w:val="28"/>
          <w:szCs w:val="28"/>
        </w:rPr>
        <w:t xml:space="preserve">№845-VII </w:t>
      </w:r>
      <w:r>
        <w:rPr>
          <w:sz w:val="28"/>
          <w:szCs w:val="28"/>
          <w:lang w:val="mn-MN"/>
        </w:rPr>
        <w:t>Хуули бэелүүлхэ зорилготой</w:t>
      </w:r>
      <w:r>
        <w:rPr>
          <w:sz w:val="28"/>
          <w:szCs w:val="28"/>
        </w:rPr>
        <w:t>:</w:t>
      </w:r>
    </w:p>
    <w:p w14:paraId="5B49BF17" w14:textId="77777777" w:rsidR="006817C8" w:rsidRPr="006817C8" w:rsidRDefault="006817C8" w:rsidP="006817C8">
      <w:pPr>
        <w:widowControl w:val="0"/>
        <w:rPr>
          <w:sz w:val="16"/>
          <w:szCs w:val="16"/>
        </w:rPr>
      </w:pPr>
    </w:p>
    <w:p w14:paraId="3C2626F3" w14:textId="080C66D3" w:rsidR="00E0275F" w:rsidRDefault="00467E55" w:rsidP="006817C8">
      <w:pPr>
        <w:widowControl w:val="0"/>
        <w:rPr>
          <w:sz w:val="28"/>
          <w:szCs w:val="28"/>
          <w:lang w:val="mn-MN"/>
        </w:rPr>
      </w:pPr>
      <w:r>
        <w:rPr>
          <w:sz w:val="28"/>
          <w:szCs w:val="28"/>
          <w:lang w:val="mn-MN"/>
        </w:rPr>
        <w:t>1.</w:t>
      </w:r>
      <w:r w:rsidR="006817C8"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>Тус захирамжын хабсаргалтын ёһоор бюджет хоорондын шэлжүүлгэнүүд хадаа мүнгэн һангай хангалтын газар байһан нютагай засагай байгуул</w:t>
      </w:r>
      <w:r w:rsidRPr="006817C8">
        <w:rPr>
          <w:sz w:val="28"/>
          <w:szCs w:val="28"/>
          <w:lang w:val="mn-MN"/>
        </w:rPr>
        <w:t>а</w:t>
      </w:r>
      <w:r>
        <w:rPr>
          <w:sz w:val="28"/>
          <w:szCs w:val="28"/>
          <w:lang w:val="mn-MN"/>
        </w:rPr>
        <w:t>мжын бюджедэй зөөридэ хүртэгшын гаргашаар мү</w:t>
      </w:r>
      <w:r>
        <w:rPr>
          <w:sz w:val="28"/>
          <w:szCs w:val="28"/>
          <w:lang w:val="mn-MN"/>
        </w:rPr>
        <w:t xml:space="preserve">нгэнэй уялгануудай түлбэринүүдтэ шухала сэнгэй хэмжүүрээр 2025 ондо олгуулга бэелүүлэгдэдэг зорилгото шэглэлтэй Буряад Уласта мүнгэн тэдхэмжын, тэдхэмжын болон бусад бюджедэй хоорондын шэлжүүлгэнүүдэй түхэлөөр Буряад Уласта </w:t>
      </w:r>
      <w:r w:rsidRPr="006817C8">
        <w:rPr>
          <w:sz w:val="28"/>
          <w:szCs w:val="28"/>
          <w:lang w:val="mn-MN"/>
        </w:rPr>
        <w:t xml:space="preserve">уласай </w:t>
      </w:r>
      <w:r>
        <w:rPr>
          <w:sz w:val="28"/>
          <w:szCs w:val="28"/>
          <w:lang w:val="mn-MN"/>
        </w:rPr>
        <w:t>бюджедһээ нютагай засагай</w:t>
      </w:r>
      <w:r>
        <w:rPr>
          <w:sz w:val="28"/>
          <w:szCs w:val="28"/>
          <w:lang w:val="mn-MN"/>
        </w:rPr>
        <w:t xml:space="preserve"> байгууламжануудай бюджедүүдтэ оруулагдаһан бюджедэй хоорондын шэлжүүлгэнүүдэй тоолбори баталха.</w:t>
      </w:r>
    </w:p>
    <w:p w14:paraId="5ED16359" w14:textId="77777777" w:rsidR="006817C8" w:rsidRPr="006817C8" w:rsidRDefault="006817C8" w:rsidP="006817C8">
      <w:pPr>
        <w:widowControl w:val="0"/>
        <w:rPr>
          <w:sz w:val="16"/>
          <w:szCs w:val="16"/>
          <w:lang w:val="mn-MN"/>
        </w:rPr>
      </w:pPr>
    </w:p>
    <w:p w14:paraId="1EB11E42" w14:textId="0150C158" w:rsidR="00E0275F" w:rsidRDefault="00467E55" w:rsidP="006817C8">
      <w:pPr>
        <w:widowControl w:val="0"/>
        <w:rPr>
          <w:bCs/>
          <w:sz w:val="28"/>
          <w:szCs w:val="28"/>
          <w:lang w:val="mn-MN"/>
        </w:rPr>
      </w:pPr>
      <w:r>
        <w:rPr>
          <w:sz w:val="28"/>
          <w:szCs w:val="28"/>
          <w:lang w:val="mn-MN"/>
        </w:rPr>
        <w:t>2</w:t>
      </w:r>
      <w:r>
        <w:rPr>
          <w:sz w:val="28"/>
          <w:szCs w:val="28"/>
          <w:lang w:val="mn-MN"/>
        </w:rPr>
        <w:t>. Тус захирамжын хабсаргалтада тодорхойлогдоһон уласай бюджедэй зөөриин</w:t>
      </w:r>
      <w:r>
        <w:rPr>
          <w:sz w:val="28"/>
          <w:szCs w:val="28"/>
          <w:lang w:val="mn-MN"/>
        </w:rPr>
        <w:t xml:space="preserve"> гол захирагшадта 2025 оной январиин 24 болотор:</w:t>
      </w:r>
    </w:p>
    <w:p w14:paraId="0BE2859F" w14:textId="56E484D4" w:rsidR="00E0275F" w:rsidRDefault="00467E55" w:rsidP="006817C8">
      <w:pPr>
        <w:widowControl w:val="0"/>
        <w:rPr>
          <w:sz w:val="28"/>
          <w:szCs w:val="28"/>
          <w:lang w:val="mn-MN"/>
        </w:rPr>
      </w:pPr>
      <w:r>
        <w:rPr>
          <w:sz w:val="28"/>
          <w:szCs w:val="28"/>
          <w:lang w:val="mn-MN"/>
        </w:rPr>
        <w:t>2.1. Тус захирамжын хабсар</w:t>
      </w:r>
      <w:r>
        <w:rPr>
          <w:sz w:val="28"/>
          <w:szCs w:val="28"/>
          <w:lang w:val="mn-MN"/>
        </w:rPr>
        <w:t>галтада заагдаһан бюджет хоорондын һомололгонуудые хангалга тухай гуримшуулгын-</w:t>
      </w:r>
      <w:r>
        <w:rPr>
          <w:sz w:val="28"/>
          <w:szCs w:val="28"/>
          <w:lang w:val="mn-MN"/>
        </w:rPr>
        <w:t xml:space="preserve">хуулита </w:t>
      </w:r>
      <w:r>
        <w:rPr>
          <w:sz w:val="28"/>
          <w:szCs w:val="28"/>
          <w:lang w:val="mn-MN"/>
        </w:rPr>
        <w:t>актнуудта 2025 ондо нютагай засагай байгууламжануудай бюджедһээ мүнгэ абагшын гаргашануудай түлөө мүнгэнэй уялгануудые түлэхэ хэрэгтэй хэмжээн соо тэдэнэй хангалга тог</w:t>
      </w:r>
      <w:r>
        <w:rPr>
          <w:sz w:val="28"/>
          <w:szCs w:val="28"/>
          <w:lang w:val="mn-MN"/>
        </w:rPr>
        <w:t>тоохо тухай заалтые оруулха.</w:t>
      </w:r>
    </w:p>
    <w:p w14:paraId="0C2CEEB8" w14:textId="3CD533F6" w:rsidR="00E0275F" w:rsidRDefault="00467E55" w:rsidP="006817C8">
      <w:pPr>
        <w:widowControl w:val="0"/>
        <w:rPr>
          <w:bCs/>
          <w:sz w:val="28"/>
          <w:szCs w:val="28"/>
          <w:lang w:val="mn-MN"/>
        </w:rPr>
      </w:pPr>
      <w:r>
        <w:rPr>
          <w:rFonts w:eastAsia="Calibri"/>
          <w:sz w:val="28"/>
          <w:szCs w:val="28"/>
          <w:lang w:val="mn-MN" w:eastAsia="en-US"/>
        </w:rPr>
        <w:t>2.2. Тус захирамжын хабсаргалтада тодоруулагдаһан бюджет хоорондын шэлжүүлгэнүүдые 2025 ондо һомололгоор уласай бюджедһээ зөөридэ хүртэгшын бюджедэй өөрын эрхэ түлөөлэлгэ Буряад Уласай Холбоото Уласай Һангай албанай хү</w:t>
      </w:r>
      <w:r>
        <w:rPr>
          <w:rFonts w:eastAsia="Calibri"/>
          <w:sz w:val="28"/>
          <w:szCs w:val="28"/>
          <w:lang w:val="mn-MN" w:eastAsia="en-US"/>
        </w:rPr>
        <w:t xml:space="preserve">тэлбэридэ дамжуулга бэелүүлхэ. </w:t>
      </w:r>
    </w:p>
    <w:p w14:paraId="32CEC709" w14:textId="77777777" w:rsidR="00E0275F" w:rsidRDefault="00E0275F" w:rsidP="006817C8">
      <w:pPr>
        <w:widowControl w:val="0"/>
        <w:rPr>
          <w:sz w:val="20"/>
          <w:szCs w:val="28"/>
          <w:lang w:val="mn-MN"/>
        </w:rPr>
      </w:pPr>
    </w:p>
    <w:p w14:paraId="41B674F8" w14:textId="77777777" w:rsidR="00E0275F" w:rsidRDefault="00467E55" w:rsidP="006817C8">
      <w:pPr>
        <w:widowControl w:val="0"/>
        <w:rPr>
          <w:sz w:val="28"/>
          <w:szCs w:val="28"/>
          <w:lang w:val="mn-MN"/>
        </w:rPr>
      </w:pPr>
      <w:r>
        <w:rPr>
          <w:sz w:val="28"/>
          <w:szCs w:val="28"/>
          <w:lang w:val="mn-MN"/>
        </w:rPr>
        <w:t>3. Тус захирамжа баталагдаһан үдэрһөө хүсэндөө орохо.</w:t>
      </w:r>
    </w:p>
    <w:p w14:paraId="0FB219A0" w14:textId="33B2B49B" w:rsidR="00E0275F" w:rsidRPr="006817C8" w:rsidRDefault="00E0275F">
      <w:pPr>
        <w:widowControl w:val="0"/>
        <w:rPr>
          <w:lang w:val="mn-MN"/>
        </w:rPr>
      </w:pPr>
    </w:p>
    <w:p w14:paraId="3E8DC633" w14:textId="77777777" w:rsidR="00E0275F" w:rsidRPr="006817C8" w:rsidRDefault="00E0275F">
      <w:pPr>
        <w:widowControl w:val="0"/>
        <w:rPr>
          <w:lang w:val="mn-MN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E0275F" w14:paraId="535AC115" w14:textId="77777777">
        <w:tc>
          <w:tcPr>
            <w:tcW w:w="4113" w:type="dxa"/>
          </w:tcPr>
          <w:p w14:paraId="23AEE717" w14:textId="77777777" w:rsidR="006817C8" w:rsidRDefault="00467E55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5FF95968" w14:textId="6AB4585D" w:rsidR="00E0275F" w:rsidRDefault="00467E55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7BE7E489" w14:textId="69C75B99" w:rsidR="00E0275F" w:rsidRDefault="006817C8">
            <w:pPr>
              <w:widowControl w:val="0"/>
              <w:ind w:firstLine="0"/>
              <w:rPr>
                <w:b/>
                <w:sz w:val="28"/>
                <w:szCs w:val="28"/>
                <w:lang w:val="mn-MN"/>
              </w:rPr>
            </w:pPr>
            <w:r>
              <w:rPr>
                <w:noProof/>
                <w:sz w:val="28"/>
                <w:szCs w:val="28"/>
                <w:lang w:val="mn-MN"/>
              </w:rPr>
              <w:drawing>
                <wp:anchor distT="0" distB="0" distL="0" distR="0" simplePos="0" relativeHeight="251658240" behindDoc="0" locked="0" layoutInCell="1" allowOverlap="1" wp14:anchorId="2DDA830F" wp14:editId="287296BE">
                  <wp:simplePos x="0" y="0"/>
                  <wp:positionH relativeFrom="column">
                    <wp:posOffset>149225</wp:posOffset>
                  </wp:positionH>
                  <wp:positionV relativeFrom="page">
                    <wp:posOffset>-238125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A376258" w14:textId="77777777" w:rsidR="00E0275F" w:rsidRDefault="00E0275F">
            <w:pPr>
              <w:widowControl w:val="0"/>
              <w:ind w:firstLine="0"/>
              <w:jc w:val="right"/>
              <w:rPr>
                <w:b/>
                <w:sz w:val="28"/>
                <w:szCs w:val="28"/>
                <w:lang w:val="mn-MN"/>
              </w:rPr>
            </w:pPr>
          </w:p>
          <w:p w14:paraId="09C48624" w14:textId="77777777" w:rsidR="00E0275F" w:rsidRDefault="00467E55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5BAE30B2" w14:textId="77777777" w:rsidR="00E0275F" w:rsidRDefault="00E0275F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448F1659" w14:textId="77777777" w:rsidR="00E0275F" w:rsidRDefault="00E0275F">
      <w:pPr>
        <w:pStyle w:val="25"/>
        <w:spacing w:line="240" w:lineRule="auto"/>
        <w:ind w:firstLine="0"/>
        <w:rPr>
          <w:sz w:val="24"/>
          <w:szCs w:val="24"/>
          <w:lang w:val="mn-MN"/>
        </w:rPr>
      </w:pPr>
    </w:p>
    <w:p w14:paraId="40592D92" w14:textId="77777777" w:rsidR="00E0275F" w:rsidRDefault="00467E5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383620B1" w14:textId="77777777" w:rsidR="00E0275F" w:rsidRDefault="00467E5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Мүнгэн һангай яаман түлэб бэлдэбэ</w:t>
      </w:r>
    </w:p>
    <w:p w14:paraId="0F90FA4C" w14:textId="77777777" w:rsidR="00E0275F" w:rsidRDefault="00467E5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22-09-32</w:t>
      </w:r>
    </w:p>
    <w:p w14:paraId="058FFD0F" w14:textId="5939D65E" w:rsidR="00E0275F" w:rsidRDefault="00467E55" w:rsidP="006817C8">
      <w:pPr>
        <w:pStyle w:val="25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га4</w:t>
      </w:r>
    </w:p>
    <w:sectPr w:rsidR="00E0275F" w:rsidSect="006817C8">
      <w:headerReference w:type="default" r:id="rId9"/>
      <w:headerReference w:type="first" r:id="rId10"/>
      <w:pgSz w:w="11906" w:h="16838"/>
      <w:pgMar w:top="1418" w:right="987" w:bottom="709" w:left="1701" w:header="709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E25A9" w14:textId="77777777" w:rsidR="00467E55" w:rsidRDefault="00467E55">
      <w:r>
        <w:separator/>
      </w:r>
    </w:p>
  </w:endnote>
  <w:endnote w:type="continuationSeparator" w:id="0">
    <w:p w14:paraId="3475ECE1" w14:textId="77777777" w:rsidR="00467E55" w:rsidRDefault="0046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4C5E9" w14:textId="77777777" w:rsidR="00467E55" w:rsidRDefault="00467E55">
      <w:r>
        <w:separator/>
      </w:r>
    </w:p>
  </w:footnote>
  <w:footnote w:type="continuationSeparator" w:id="0">
    <w:p w14:paraId="75A6340F" w14:textId="77777777" w:rsidR="00467E55" w:rsidRDefault="00467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EA9F" w14:textId="77777777" w:rsidR="00E0275F" w:rsidRDefault="00467E55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  <w:p w14:paraId="6E6DCB8C" w14:textId="77777777" w:rsidR="00E0275F" w:rsidRDefault="00E0275F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66815" w14:textId="77777777" w:rsidR="00E0275F" w:rsidRDefault="00E0275F">
    <w:pPr>
      <w:pStyle w:val="af9"/>
    </w:pPr>
  </w:p>
  <w:p w14:paraId="71A3B51C" w14:textId="77777777" w:rsidR="00E0275F" w:rsidRDefault="00E0275F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75F"/>
    <w:rsid w:val="00467E55"/>
    <w:rsid w:val="006817C8"/>
    <w:rsid w:val="00B4224A"/>
    <w:rsid w:val="00E0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236B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3F4F3-A1DC-4FD2-ACB0-4014FB3FB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2025-03-09T04:25:00Z</dcterms:created>
  <dcterms:modified xsi:type="dcterms:W3CDTF">2025-07-04T06:05:00Z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1044351715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10-р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